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414" w:rsidRDefault="00750227">
      <w:r>
        <w:t>5  марта  2024  года  на базе  МБОУ «Нижнечекурская  сош»  прошел кустовой этап военно-патриотической  игры «Зарница» .Всего  участвовали  три команды и по итогам  были определены следующие места:</w:t>
      </w:r>
    </w:p>
    <w:p w:rsidR="00750227" w:rsidRDefault="00750227">
      <w:r>
        <w:t>1 -место заняла Городишенская школа</w:t>
      </w:r>
    </w:p>
    <w:p w:rsidR="00750227" w:rsidRDefault="00750227">
      <w:r>
        <w:t>2-место заняла Нижнечекурская школа</w:t>
      </w:r>
    </w:p>
    <w:p w:rsidR="00750227" w:rsidRDefault="00750227">
      <w:r>
        <w:t>3-место заняла Большеаксинская школа</w:t>
      </w:r>
      <w:bookmarkStart w:id="0" w:name="_GoBack"/>
      <w:bookmarkEnd w:id="0"/>
    </w:p>
    <w:sectPr w:rsidR="00750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B94"/>
    <w:rsid w:val="00553B94"/>
    <w:rsid w:val="00750227"/>
    <w:rsid w:val="0092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 Садыков</dc:creator>
  <cp:keywords/>
  <dc:description/>
  <cp:lastModifiedBy>Азат Садыков</cp:lastModifiedBy>
  <cp:revision>2</cp:revision>
  <dcterms:created xsi:type="dcterms:W3CDTF">2024-03-07T06:25:00Z</dcterms:created>
  <dcterms:modified xsi:type="dcterms:W3CDTF">2024-03-07T06:30:00Z</dcterms:modified>
</cp:coreProperties>
</file>